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6E7" w:rsidRDefault="00FB76E7" w:rsidP="00FB76E7">
      <w:pPr>
        <w:jc w:val="center"/>
        <w:rPr>
          <w:b/>
          <w:szCs w:val="26"/>
        </w:rPr>
      </w:pPr>
      <w:r w:rsidRPr="00AF2B87">
        <w:rPr>
          <w:b/>
          <w:szCs w:val="26"/>
        </w:rPr>
        <w:t xml:space="preserve">Часть </w:t>
      </w:r>
      <w:r w:rsidRPr="00AF2B87">
        <w:rPr>
          <w:b/>
          <w:szCs w:val="26"/>
          <w:lang w:val="en-US"/>
        </w:rPr>
        <w:t>VII</w:t>
      </w:r>
      <w:r w:rsidRPr="00AF2B87">
        <w:rPr>
          <w:b/>
          <w:szCs w:val="26"/>
        </w:rPr>
        <w:t>. Обоснование начальной (максимальной) цены контракта</w:t>
      </w:r>
    </w:p>
    <w:p w:rsidR="00FB76E7" w:rsidRPr="00AF2B87" w:rsidRDefault="00FB76E7" w:rsidP="00FB76E7">
      <w:pPr>
        <w:jc w:val="center"/>
        <w:rPr>
          <w:b/>
          <w:szCs w:val="26"/>
        </w:rPr>
      </w:pPr>
    </w:p>
    <w:p w:rsidR="00FB76E7" w:rsidRDefault="00FB76E7" w:rsidP="00FB76E7">
      <w:pPr>
        <w:tabs>
          <w:tab w:val="left" w:pos="9214"/>
        </w:tabs>
        <w:autoSpaceDE w:val="0"/>
        <w:autoSpaceDN w:val="0"/>
        <w:adjustRightInd w:val="0"/>
        <w:ind w:left="4536"/>
        <w:jc w:val="both"/>
        <w:rPr>
          <w:b/>
          <w:bCs/>
          <w:szCs w:val="24"/>
          <w:lang w:eastAsia="x-none"/>
        </w:rPr>
      </w:pPr>
      <w:r w:rsidRPr="00FB76E7">
        <w:rPr>
          <w:b/>
          <w:bCs/>
          <w:szCs w:val="24"/>
          <w:lang w:val="x-none" w:eastAsia="x-none"/>
        </w:rPr>
        <w:t>по Документации об электронном аукционе №</w:t>
      </w:r>
      <w:r w:rsidRPr="00FB76E7">
        <w:rPr>
          <w:b/>
          <w:bCs/>
          <w:szCs w:val="24"/>
          <w:lang w:eastAsia="x-none"/>
        </w:rPr>
        <w:t xml:space="preserve"> </w:t>
      </w:r>
      <w:r w:rsidRPr="00FB76E7">
        <w:rPr>
          <w:b/>
          <w:bCs/>
          <w:szCs w:val="24"/>
          <w:lang w:val="x-none" w:eastAsia="x-none"/>
        </w:rPr>
        <w:t xml:space="preserve">зз-11501-18 </w:t>
      </w:r>
      <w:r w:rsidRPr="00FB76E7">
        <w:rPr>
          <w:b/>
          <w:bCs/>
          <w:szCs w:val="24"/>
          <w:lang w:eastAsia="x-none"/>
        </w:rPr>
        <w:t>Выполнение работ по благоустройству территории МО ''Красногорское'' в рамках реализации государственной программы Удмуртской Республики ''Формирование современной городской среды на территории Удмуртской Республики'' по адресу: Удмуртская Республика, Красногорский район, с. Красногорское, ул. Ленина, д. 67</w:t>
      </w:r>
    </w:p>
    <w:p w:rsidR="00BC0AB4" w:rsidRPr="00FB76E7" w:rsidRDefault="00BC0AB4" w:rsidP="00FB76E7">
      <w:pPr>
        <w:tabs>
          <w:tab w:val="left" w:pos="9214"/>
        </w:tabs>
        <w:autoSpaceDE w:val="0"/>
        <w:autoSpaceDN w:val="0"/>
        <w:adjustRightInd w:val="0"/>
        <w:ind w:left="4536"/>
        <w:jc w:val="both"/>
        <w:rPr>
          <w:b/>
          <w:bCs/>
          <w:szCs w:val="24"/>
          <w:lang w:val="x-none" w:eastAsia="x-none"/>
        </w:rPr>
      </w:pPr>
      <w:bookmarkStart w:id="0" w:name="_GoBack"/>
      <w:bookmarkEnd w:id="0"/>
    </w:p>
    <w:p w:rsidR="00073E70" w:rsidRPr="00073E70" w:rsidRDefault="00073E70" w:rsidP="00073E70">
      <w:pPr>
        <w:tabs>
          <w:tab w:val="left" w:pos="9214"/>
        </w:tabs>
        <w:autoSpaceDE w:val="0"/>
        <w:autoSpaceDN w:val="0"/>
        <w:adjustRightInd w:val="0"/>
        <w:ind w:left="5103"/>
        <w:jc w:val="both"/>
        <w:rPr>
          <w:b/>
          <w:kern w:val="0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7A0529" w:rsidRPr="00BE27E1" w:rsidTr="007A0529">
        <w:trPr>
          <w:jc w:val="center"/>
        </w:trPr>
        <w:tc>
          <w:tcPr>
            <w:tcW w:w="3085" w:type="dxa"/>
          </w:tcPr>
          <w:p w:rsidR="007A0529" w:rsidRPr="00BE27E1" w:rsidRDefault="007A0529" w:rsidP="007A0529">
            <w:pPr>
              <w:rPr>
                <w:b/>
                <w:szCs w:val="24"/>
              </w:rPr>
            </w:pPr>
            <w:r w:rsidRPr="00BE27E1">
              <w:rPr>
                <w:b/>
                <w:szCs w:val="24"/>
              </w:rPr>
              <w:t>Используемый метод определения НМЦК с обоснованием:</w:t>
            </w:r>
          </w:p>
        </w:tc>
        <w:tc>
          <w:tcPr>
            <w:tcW w:w="6804" w:type="dxa"/>
          </w:tcPr>
          <w:p w:rsidR="007A0529" w:rsidRPr="00BE27E1" w:rsidRDefault="007A0529" w:rsidP="007A0529">
            <w:pPr>
              <w:jc w:val="both"/>
              <w:rPr>
                <w:szCs w:val="24"/>
              </w:rPr>
            </w:pPr>
            <w:r w:rsidRPr="00BE27E1">
              <w:rPr>
                <w:szCs w:val="24"/>
              </w:rPr>
              <w:t>Метод определения цены контракта: проектно-сметный метод.</w:t>
            </w:r>
          </w:p>
          <w:p w:rsidR="00073E70" w:rsidRPr="00073E70" w:rsidRDefault="007A0529" w:rsidP="00073E70">
            <w:pPr>
              <w:jc w:val="both"/>
              <w:rPr>
                <w:szCs w:val="24"/>
              </w:rPr>
            </w:pPr>
            <w:r w:rsidRPr="00BE27E1">
              <w:rPr>
                <w:szCs w:val="24"/>
              </w:rPr>
              <w:t xml:space="preserve">Обоснование способа определения </w:t>
            </w:r>
            <w:r w:rsidR="00073E70" w:rsidRPr="00073E70">
              <w:rPr>
                <w:szCs w:val="24"/>
              </w:rPr>
              <w:t xml:space="preserve">НМЦК: в соответствии с ч.9 статьи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7A0529" w:rsidRPr="00BE27E1" w:rsidRDefault="007A0529" w:rsidP="007A0529">
            <w:pPr>
              <w:jc w:val="both"/>
              <w:rPr>
                <w:szCs w:val="24"/>
              </w:rPr>
            </w:pPr>
          </w:p>
        </w:tc>
      </w:tr>
      <w:tr w:rsidR="007A0529" w:rsidRPr="00BE27E1" w:rsidTr="007A0529">
        <w:trPr>
          <w:jc w:val="center"/>
        </w:trPr>
        <w:tc>
          <w:tcPr>
            <w:tcW w:w="3085" w:type="dxa"/>
          </w:tcPr>
          <w:p w:rsidR="007A0529" w:rsidRPr="00BE27E1" w:rsidRDefault="007A0529" w:rsidP="007A0529">
            <w:pPr>
              <w:rPr>
                <w:b/>
                <w:szCs w:val="24"/>
              </w:rPr>
            </w:pPr>
            <w:r w:rsidRPr="00BE27E1">
              <w:rPr>
                <w:b/>
                <w:szCs w:val="24"/>
              </w:rPr>
              <w:t>Расчет НМЦК</w:t>
            </w:r>
          </w:p>
        </w:tc>
        <w:tc>
          <w:tcPr>
            <w:tcW w:w="6804" w:type="dxa"/>
          </w:tcPr>
          <w:p w:rsidR="00073E70" w:rsidRPr="00073E70" w:rsidRDefault="007A0529" w:rsidP="00073E7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kern w:val="0"/>
                <w:szCs w:val="24"/>
              </w:rPr>
            </w:pPr>
            <w:proofErr w:type="gramStart"/>
            <w:r w:rsidRPr="00BE27E1">
              <w:rPr>
                <w:szCs w:val="24"/>
              </w:rPr>
              <w:t xml:space="preserve">Локальный сметный расчет № </w:t>
            </w:r>
            <w:r w:rsidR="00D46B29">
              <w:rPr>
                <w:szCs w:val="24"/>
              </w:rPr>
              <w:t>1</w:t>
            </w:r>
            <w:r w:rsidRPr="00BE27E1">
              <w:rPr>
                <w:szCs w:val="24"/>
              </w:rPr>
              <w:t xml:space="preserve"> на общую сумму –</w:t>
            </w:r>
            <w:r>
              <w:rPr>
                <w:szCs w:val="24"/>
              </w:rPr>
              <w:t xml:space="preserve"> </w:t>
            </w:r>
            <w:r w:rsidR="00D46B29">
              <w:rPr>
                <w:b/>
                <w:szCs w:val="24"/>
              </w:rPr>
              <w:t>310</w:t>
            </w:r>
            <w:r w:rsidR="00B47B69">
              <w:rPr>
                <w:b/>
                <w:szCs w:val="24"/>
              </w:rPr>
              <w:t> </w:t>
            </w:r>
            <w:r w:rsidR="00D46B29">
              <w:rPr>
                <w:b/>
                <w:szCs w:val="24"/>
              </w:rPr>
              <w:t>86</w:t>
            </w:r>
            <w:r w:rsidR="00073E70">
              <w:rPr>
                <w:b/>
                <w:szCs w:val="24"/>
              </w:rPr>
              <w:t>2 (</w:t>
            </w:r>
            <w:r w:rsidR="00BF0A86">
              <w:rPr>
                <w:b/>
                <w:szCs w:val="24"/>
              </w:rPr>
              <w:t>Т</w:t>
            </w:r>
            <w:r w:rsidR="00073E70">
              <w:rPr>
                <w:b/>
                <w:szCs w:val="24"/>
              </w:rPr>
              <w:t>риста десять тысяч восемьсот шестьдесят два) рубля 74 копейки</w:t>
            </w:r>
            <w:r>
              <w:rPr>
                <w:b/>
                <w:szCs w:val="24"/>
              </w:rPr>
              <w:t xml:space="preserve"> </w:t>
            </w:r>
            <w:r w:rsidR="00073E70">
              <w:rPr>
                <w:b/>
                <w:szCs w:val="24"/>
              </w:rPr>
              <w:t>(</w:t>
            </w:r>
            <w:r w:rsidR="00073E70" w:rsidRPr="00073E70">
              <w:rPr>
                <w:kern w:val="0"/>
                <w:szCs w:val="24"/>
              </w:rPr>
              <w:t>Приложение № 1 к части II Документации об электронном аукционе «Описание объекта закупки:</w:t>
            </w:r>
            <w:proofErr w:type="gramEnd"/>
            <w:r w:rsidR="00073E70" w:rsidRPr="00073E70">
              <w:rPr>
                <w:kern w:val="0"/>
                <w:szCs w:val="24"/>
              </w:rPr>
              <w:t xml:space="preserve"> </w:t>
            </w:r>
            <w:proofErr w:type="gramStart"/>
            <w:r w:rsidR="00073E70" w:rsidRPr="00073E70">
              <w:rPr>
                <w:kern w:val="0"/>
                <w:szCs w:val="24"/>
              </w:rPr>
              <w:t>Техническое задание»).</w:t>
            </w:r>
            <w:proofErr w:type="gramEnd"/>
          </w:p>
          <w:p w:rsidR="007A0529" w:rsidRPr="00BE27E1" w:rsidRDefault="007A0529" w:rsidP="007A0529">
            <w:pPr>
              <w:jc w:val="both"/>
              <w:rPr>
                <w:szCs w:val="24"/>
              </w:rPr>
            </w:pPr>
          </w:p>
          <w:p w:rsidR="007A0529" w:rsidRPr="005D307C" w:rsidRDefault="007A0529" w:rsidP="007A0529">
            <w:pPr>
              <w:widowControl w:val="0"/>
              <w:jc w:val="both"/>
              <w:rPr>
                <w:b/>
                <w:szCs w:val="24"/>
              </w:rPr>
            </w:pPr>
            <w:r w:rsidRPr="00BE27E1">
              <w:rPr>
                <w:szCs w:val="24"/>
              </w:rPr>
              <w:t xml:space="preserve">Итоговая сумма с НДС 18% (НМЦК): </w:t>
            </w:r>
            <w:r w:rsidR="00D46B29">
              <w:rPr>
                <w:b/>
                <w:szCs w:val="24"/>
              </w:rPr>
              <w:t>310</w:t>
            </w:r>
            <w:r w:rsidR="00FB76E7">
              <w:rPr>
                <w:b/>
                <w:szCs w:val="24"/>
              </w:rPr>
              <w:t xml:space="preserve"> </w:t>
            </w:r>
            <w:r w:rsidR="00D46B29">
              <w:rPr>
                <w:b/>
                <w:szCs w:val="24"/>
              </w:rPr>
              <w:t>86</w:t>
            </w:r>
            <w:r w:rsidR="00446115">
              <w:rPr>
                <w:b/>
                <w:szCs w:val="24"/>
              </w:rPr>
              <w:t>2</w:t>
            </w:r>
            <w:r w:rsidRPr="005D307C">
              <w:rPr>
                <w:b/>
                <w:szCs w:val="24"/>
              </w:rPr>
              <w:t xml:space="preserve"> (</w:t>
            </w:r>
            <w:r w:rsidR="00BF0A86">
              <w:rPr>
                <w:b/>
                <w:szCs w:val="24"/>
              </w:rPr>
              <w:t>Т</w:t>
            </w:r>
            <w:r w:rsidR="00D46B29">
              <w:rPr>
                <w:b/>
                <w:szCs w:val="24"/>
              </w:rPr>
              <w:t xml:space="preserve">риста десять тысяч восемьсот шестьдесят </w:t>
            </w:r>
            <w:r w:rsidR="00073E70">
              <w:rPr>
                <w:b/>
                <w:szCs w:val="24"/>
              </w:rPr>
              <w:t>два</w:t>
            </w:r>
            <w:r w:rsidRPr="005D307C">
              <w:rPr>
                <w:b/>
                <w:szCs w:val="24"/>
              </w:rPr>
              <w:t xml:space="preserve">) рубля </w:t>
            </w:r>
            <w:r w:rsidR="00073E70">
              <w:rPr>
                <w:b/>
                <w:szCs w:val="24"/>
              </w:rPr>
              <w:t>74</w:t>
            </w:r>
            <w:r w:rsidRPr="005D307C">
              <w:rPr>
                <w:b/>
                <w:szCs w:val="24"/>
              </w:rPr>
              <w:t xml:space="preserve"> копе</w:t>
            </w:r>
            <w:r w:rsidR="00073E70">
              <w:rPr>
                <w:b/>
                <w:szCs w:val="24"/>
              </w:rPr>
              <w:t>йки</w:t>
            </w:r>
            <w:r w:rsidRPr="005D307C">
              <w:rPr>
                <w:b/>
                <w:szCs w:val="24"/>
              </w:rPr>
              <w:t>.</w:t>
            </w:r>
          </w:p>
          <w:p w:rsidR="007A0529" w:rsidRPr="00BE27E1" w:rsidRDefault="007A0529" w:rsidP="007A0529">
            <w:pPr>
              <w:widowControl w:val="0"/>
              <w:jc w:val="both"/>
              <w:rPr>
                <w:szCs w:val="24"/>
              </w:rPr>
            </w:pPr>
          </w:p>
          <w:p w:rsidR="007A0529" w:rsidRPr="00BE27E1" w:rsidRDefault="007A0529" w:rsidP="007A052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Формула расчета НМЦК</w:t>
            </w:r>
          </w:p>
          <w:p w:rsidR="007A0529" w:rsidRPr="00BE27E1" w:rsidRDefault="007A0529" w:rsidP="007A0529">
            <w:pPr>
              <w:jc w:val="both"/>
              <w:rPr>
                <w:szCs w:val="24"/>
              </w:rPr>
            </w:pPr>
            <w:r w:rsidRPr="00BE27E1">
              <w:rPr>
                <w:szCs w:val="24"/>
              </w:rPr>
              <w:t xml:space="preserve">НМЦК = Локальный сметный расчет № </w:t>
            </w:r>
            <w:r w:rsidR="00D46B29">
              <w:rPr>
                <w:szCs w:val="24"/>
              </w:rPr>
              <w:t>1</w:t>
            </w:r>
          </w:p>
          <w:p w:rsidR="007A0529" w:rsidRPr="00BE27E1" w:rsidRDefault="007A0529" w:rsidP="007A0529">
            <w:pPr>
              <w:jc w:val="both"/>
              <w:rPr>
                <w:szCs w:val="24"/>
              </w:rPr>
            </w:pPr>
          </w:p>
        </w:tc>
      </w:tr>
      <w:tr w:rsidR="007A0529" w:rsidRPr="00BE27E1" w:rsidTr="007A0529">
        <w:trPr>
          <w:jc w:val="center"/>
        </w:trPr>
        <w:tc>
          <w:tcPr>
            <w:tcW w:w="3085" w:type="dxa"/>
          </w:tcPr>
          <w:p w:rsidR="007A0529" w:rsidRPr="00BE27E1" w:rsidRDefault="007A0529" w:rsidP="007A0529">
            <w:pPr>
              <w:rPr>
                <w:b/>
                <w:szCs w:val="24"/>
              </w:rPr>
            </w:pPr>
            <w:r w:rsidRPr="00BE27E1">
              <w:rPr>
                <w:b/>
                <w:szCs w:val="24"/>
              </w:rPr>
              <w:t>Дата подготовки обоснования НМЦК:</w:t>
            </w:r>
          </w:p>
        </w:tc>
        <w:tc>
          <w:tcPr>
            <w:tcW w:w="6804" w:type="dxa"/>
          </w:tcPr>
          <w:p w:rsidR="007A0529" w:rsidRPr="00BE27E1" w:rsidRDefault="007A0529" w:rsidP="00D46B29">
            <w:pPr>
              <w:rPr>
                <w:szCs w:val="24"/>
              </w:rPr>
            </w:pPr>
            <w:r>
              <w:rPr>
                <w:szCs w:val="24"/>
              </w:rPr>
              <w:t>«2</w:t>
            </w:r>
            <w:r w:rsidR="00D46B29">
              <w:rPr>
                <w:szCs w:val="24"/>
              </w:rPr>
              <w:t>7</w:t>
            </w:r>
            <w:r>
              <w:rPr>
                <w:szCs w:val="24"/>
              </w:rPr>
              <w:t xml:space="preserve">» </w:t>
            </w:r>
            <w:r w:rsidR="00D46B29">
              <w:rPr>
                <w:szCs w:val="24"/>
              </w:rPr>
              <w:t>июня</w:t>
            </w:r>
            <w:r>
              <w:rPr>
                <w:szCs w:val="24"/>
              </w:rPr>
              <w:t xml:space="preserve"> 2018 г.</w:t>
            </w:r>
          </w:p>
        </w:tc>
      </w:tr>
    </w:tbl>
    <w:p w:rsidR="007A0529" w:rsidRPr="00BE27E1" w:rsidRDefault="007A0529" w:rsidP="007A0529">
      <w:pPr>
        <w:rPr>
          <w:sz w:val="26"/>
          <w:szCs w:val="26"/>
        </w:rPr>
      </w:pPr>
    </w:p>
    <w:sectPr w:rsidR="007A0529" w:rsidRPr="00BE2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E4"/>
    <w:rsid w:val="00073E70"/>
    <w:rsid w:val="001E6512"/>
    <w:rsid w:val="003E23EA"/>
    <w:rsid w:val="00446115"/>
    <w:rsid w:val="007A0529"/>
    <w:rsid w:val="00A101E4"/>
    <w:rsid w:val="00B47B69"/>
    <w:rsid w:val="00BC0AB4"/>
    <w:rsid w:val="00BF0A86"/>
    <w:rsid w:val="00C074F7"/>
    <w:rsid w:val="00D46B29"/>
    <w:rsid w:val="00FB76E7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29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529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">
    <w:name w:val="1 Знак Char Знак Char Знак"/>
    <w:basedOn w:val="a"/>
    <w:rsid w:val="00FB76E7"/>
    <w:pPr>
      <w:spacing w:after="160" w:line="240" w:lineRule="exact"/>
    </w:pPr>
    <w:rPr>
      <w:rFonts w:eastAsia="Calibri"/>
      <w:kern w:val="0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29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529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">
    <w:name w:val="1 Знак Char Знак Char Знак"/>
    <w:basedOn w:val="a"/>
    <w:rsid w:val="00FB76E7"/>
    <w:pPr>
      <w:spacing w:after="160" w:line="240" w:lineRule="exact"/>
    </w:pPr>
    <w:rPr>
      <w:rFonts w:eastAsia="Calibri"/>
      <w:kern w:val="0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юзер17</dc:creator>
  <cp:keywords/>
  <dc:description/>
  <cp:lastModifiedBy>User</cp:lastModifiedBy>
  <cp:revision>9</cp:revision>
  <dcterms:created xsi:type="dcterms:W3CDTF">2018-06-26T05:27:00Z</dcterms:created>
  <dcterms:modified xsi:type="dcterms:W3CDTF">2018-07-17T06:22:00Z</dcterms:modified>
</cp:coreProperties>
</file>